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特定空き家 該当チェックリスト</w:t>
      </w:r>
    </w:p>
    <w:p>
      <w:r>
        <w:t>以下の項目に1つでも当てはまる場合、市町村から「特定空き家」に指定される可能性があります。</w:t>
      </w:r>
    </w:p>
    <w:p>
      <w:r>
        <w:t>✅=該当の可能性あり　☐=確認要</w:t>
      </w:r>
    </w:p>
    <w:p>
      <w:pPr>
        <w:pStyle w:val="ListBullet"/>
      </w:pPr>
      <w:r>
        <w:t>☐ 建物が傾いていたり、屋根・外壁が崩れかかっている</w:t>
      </w:r>
    </w:p>
    <w:p>
      <w:pPr>
        <w:pStyle w:val="ListBullet"/>
      </w:pPr>
      <w:r>
        <w:t>☐ 窓ガラスが割れており、修繕されていない</w:t>
      </w:r>
    </w:p>
    <w:p>
      <w:pPr>
        <w:pStyle w:val="ListBullet"/>
      </w:pPr>
      <w:r>
        <w:t>☐ 敷地内にゴミや廃棄物が放置されている</w:t>
      </w:r>
    </w:p>
    <w:p>
      <w:pPr>
        <w:pStyle w:val="ListBullet"/>
      </w:pPr>
      <w:r>
        <w:t>☐ 雑草や木が生い茂り、道路や隣地に越境している</w:t>
      </w:r>
    </w:p>
    <w:p>
      <w:pPr>
        <w:pStyle w:val="ListBullet"/>
      </w:pPr>
      <w:r>
        <w:t>☐ 動物の死骸や害虫の発生がある</w:t>
      </w:r>
    </w:p>
    <w:p>
      <w:pPr>
        <w:pStyle w:val="ListBullet"/>
      </w:pPr>
      <w:r>
        <w:t>☐ 落書きや破損箇所がそのまま放置されている</w:t>
      </w:r>
    </w:p>
    <w:p>
      <w:pPr>
        <w:pStyle w:val="ListBullet"/>
      </w:pPr>
      <w:r>
        <w:t>☐ 放火・不審者の侵入が心配される構造になっている</w:t>
      </w:r>
    </w:p>
    <w:p>
      <w:pPr>
        <w:pStyle w:val="ListBullet"/>
      </w:pPr>
      <w:r>
        <w:t>☐ 周囲から苦情や通報を受けている</w:t>
      </w:r>
    </w:p>
    <w:p>
      <w:pPr>
        <w:pStyle w:val="ListBullet"/>
      </w:pPr>
      <w:r>
        <w:t>☐ 建物の所有者や管理者と連絡が取れない状態が続いている</w:t>
      </w:r>
    </w:p>
    <w:p>
      <w:pPr>
        <w:pStyle w:val="ListBullet"/>
      </w:pPr>
      <w:r>
        <w:t>☐ 過去に市町村から指導や注意喚起を受けたことがある</w:t>
      </w:r>
    </w:p>
    <w:p>
      <w:r>
        <w:br/>
        <w:t>※3つ以上該当する場合は、早めに市町村や専門家に相談しましょう。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